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111D3E20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DE20EB">
        <w:rPr>
          <w:b/>
        </w:rPr>
        <w:t>6</w:t>
      </w:r>
      <w:r w:rsidRPr="00D37378">
        <w:rPr>
          <w:b/>
        </w:rPr>
        <w:t xml:space="preserve"> DOKUMENTACE ZADÁVACÍHO ŘÍZENÍ</w:t>
      </w:r>
      <w:r w:rsidR="005B645C">
        <w:rPr>
          <w:b/>
        </w:rPr>
        <w:t xml:space="preserve"> 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71E4410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1782A">
        <w:rPr>
          <w:b/>
          <w:color w:val="004650"/>
          <w:sz w:val="28"/>
        </w:rPr>
        <w:t xml:space="preserve"> </w:t>
      </w:r>
    </w:p>
    <w:p w14:paraId="09D45370" w14:textId="77777777" w:rsidR="007844E9" w:rsidRPr="00161F89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  <w:u w:val="single"/>
        </w:rPr>
      </w:pPr>
      <w:r w:rsidRPr="00161F89">
        <w:rPr>
          <w:rFonts w:ascii="Calibri" w:hAnsi="Calibri"/>
          <w:b/>
          <w:i/>
          <w:sz w:val="22"/>
          <w:szCs w:val="22"/>
          <w:u w:val="single"/>
        </w:rPr>
        <w:t xml:space="preserve">Pokyn pro </w:t>
      </w:r>
      <w:r w:rsidR="00E76C8E" w:rsidRPr="00161F89">
        <w:rPr>
          <w:rFonts w:ascii="Calibri" w:hAnsi="Calibri"/>
          <w:b/>
          <w:i/>
          <w:sz w:val="22"/>
          <w:szCs w:val="22"/>
          <w:u w:val="single"/>
        </w:rPr>
        <w:t>účastníka zadávacího řízení</w:t>
      </w:r>
      <w:r w:rsidRPr="00161F89">
        <w:rPr>
          <w:rFonts w:ascii="Calibri" w:hAnsi="Calibri"/>
          <w:b/>
          <w:i/>
          <w:sz w:val="22"/>
          <w:szCs w:val="22"/>
          <w:u w:val="single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3AC3FE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>“), jako účastník zadávacího řízení veřejné zakázky s</w:t>
      </w:r>
      <w:r w:rsidR="00325569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325569">
        <w:rPr>
          <w:rFonts w:asciiTheme="minorHAnsi" w:hAnsiTheme="minorHAnsi"/>
          <w:sz w:val="22"/>
          <w:szCs w:val="22"/>
        </w:rPr>
        <w:t xml:space="preserve"> </w:t>
      </w:r>
      <w:r w:rsidR="00C658D4" w:rsidRPr="00C658D4">
        <w:rPr>
          <w:rFonts w:asciiTheme="minorHAnsi" w:hAnsiTheme="minorHAnsi"/>
          <w:b/>
          <w:color w:val="004650"/>
          <w:sz w:val="22"/>
          <w:szCs w:val="22"/>
          <w:lang w:bidi="en-US"/>
        </w:rPr>
        <w:t>Profilometr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B576B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3CA1597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658D4" w:rsidRPr="00C658D4">
        <w:rPr>
          <w:rFonts w:asciiTheme="minorHAnsi" w:hAnsiTheme="minorHAnsi"/>
          <w:b/>
          <w:color w:val="004650"/>
          <w:sz w:val="22"/>
          <w:szCs w:val="22"/>
          <w:lang w:bidi="en-US"/>
        </w:rPr>
        <w:t>Profilometr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6F42FD">
        <w:rPr>
          <w:rFonts w:ascii="Calibri" w:hAnsi="Calibri"/>
          <w:sz w:val="22"/>
          <w:szCs w:val="22"/>
        </w:rPr>
        <w:t xml:space="preserve"> </w:t>
      </w:r>
      <w:r w:rsidR="00F42CDA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2E989D4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61554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8724F7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8724F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8724F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8724F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8724F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8724F7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8724F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0B51"/>
    <w:rsid w:val="00141DA6"/>
    <w:rsid w:val="0014345A"/>
    <w:rsid w:val="001525E8"/>
    <w:rsid w:val="00154668"/>
    <w:rsid w:val="00156D67"/>
    <w:rsid w:val="0016009B"/>
    <w:rsid w:val="00161F89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1734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9EC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E40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1782A"/>
    <w:rsid w:val="00320E24"/>
    <w:rsid w:val="0032269B"/>
    <w:rsid w:val="00325569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AA9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0FDC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645C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554B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2FD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24F7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41F5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C7E7C"/>
    <w:rsid w:val="009E4DCA"/>
    <w:rsid w:val="009F1475"/>
    <w:rsid w:val="009F6FB9"/>
    <w:rsid w:val="00A020B7"/>
    <w:rsid w:val="00A0358E"/>
    <w:rsid w:val="00A043A0"/>
    <w:rsid w:val="00A04AA1"/>
    <w:rsid w:val="00A054F4"/>
    <w:rsid w:val="00A0667A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C7596"/>
    <w:rsid w:val="00AD2AC7"/>
    <w:rsid w:val="00AD6A0B"/>
    <w:rsid w:val="00AE0F73"/>
    <w:rsid w:val="00AE15EA"/>
    <w:rsid w:val="00AE1AED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658D4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42CDA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2025-04-24T16:16:00Z</dcterms:modified>
</cp:coreProperties>
</file>